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42FC" w14:textId="2ACD1BE5" w:rsidR="00A8052C" w:rsidRDefault="00A14E3B" w:rsidP="00714A42">
      <w:pPr>
        <w:pStyle w:val="BodyText"/>
        <w:ind w:left="9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9B3F982" wp14:editId="2877B77C">
            <wp:extent cx="1657350" cy="766814"/>
            <wp:effectExtent l="0" t="0" r="0" b="0"/>
            <wp:docPr id="1929049000" name="Picture 1" descr="A purpl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049000" name="Picture 1" descr="A purple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50" cy="77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42FD" w14:textId="77777777" w:rsidR="00A8052C" w:rsidRDefault="00A8052C" w:rsidP="00714A42">
      <w:pPr>
        <w:pStyle w:val="BodyText"/>
        <w:spacing w:before="8"/>
        <w:ind w:left="90"/>
        <w:jc w:val="center"/>
        <w:rPr>
          <w:rFonts w:ascii="Times New Roman"/>
          <w:sz w:val="11"/>
        </w:rPr>
      </w:pPr>
    </w:p>
    <w:p w14:paraId="0B1C42FE" w14:textId="77777777" w:rsidR="00A8052C" w:rsidRPr="00714A42" w:rsidRDefault="0036228A" w:rsidP="00714A42">
      <w:pPr>
        <w:pStyle w:val="Title"/>
        <w:ind w:left="90" w:right="90"/>
        <w:rPr>
          <w:sz w:val="28"/>
          <w:szCs w:val="28"/>
        </w:rPr>
      </w:pPr>
      <w:r w:rsidRPr="00714A42">
        <w:rPr>
          <w:sz w:val="28"/>
          <w:szCs w:val="28"/>
        </w:rPr>
        <w:t>Make</w:t>
      </w:r>
      <w:r w:rsidRPr="00714A42">
        <w:rPr>
          <w:spacing w:val="-3"/>
          <w:sz w:val="28"/>
          <w:szCs w:val="28"/>
        </w:rPr>
        <w:t xml:space="preserve"> </w:t>
      </w:r>
      <w:r w:rsidRPr="00714A42">
        <w:rPr>
          <w:sz w:val="28"/>
          <w:szCs w:val="28"/>
        </w:rPr>
        <w:t>the</w:t>
      </w:r>
      <w:r w:rsidRPr="00714A42">
        <w:rPr>
          <w:spacing w:val="-2"/>
          <w:sz w:val="28"/>
          <w:szCs w:val="28"/>
        </w:rPr>
        <w:t xml:space="preserve"> </w:t>
      </w:r>
      <w:r w:rsidRPr="00714A42">
        <w:rPr>
          <w:sz w:val="28"/>
          <w:szCs w:val="28"/>
        </w:rPr>
        <w:t>Most of</w:t>
      </w:r>
      <w:r w:rsidRPr="00714A42">
        <w:rPr>
          <w:spacing w:val="-3"/>
          <w:sz w:val="28"/>
          <w:szCs w:val="28"/>
        </w:rPr>
        <w:t xml:space="preserve"> </w:t>
      </w:r>
      <w:r w:rsidRPr="00714A42">
        <w:rPr>
          <w:sz w:val="28"/>
          <w:szCs w:val="28"/>
        </w:rPr>
        <w:t>Your</w:t>
      </w:r>
      <w:r w:rsidRPr="00714A42">
        <w:rPr>
          <w:spacing w:val="2"/>
          <w:sz w:val="28"/>
          <w:szCs w:val="28"/>
        </w:rPr>
        <w:t xml:space="preserve"> </w:t>
      </w:r>
      <w:r w:rsidRPr="00714A42">
        <w:rPr>
          <w:sz w:val="28"/>
          <w:szCs w:val="28"/>
        </w:rPr>
        <w:t>Award</w:t>
      </w:r>
    </w:p>
    <w:p w14:paraId="47532CCD" w14:textId="794FDEB8" w:rsidR="00D02B1A" w:rsidRPr="00714A42" w:rsidRDefault="00D02412" w:rsidP="00714A42">
      <w:pPr>
        <w:pStyle w:val="Title"/>
        <w:ind w:left="90" w:right="310"/>
        <w:rPr>
          <w:rFonts w:asciiTheme="minorHAnsi" w:hAnsiTheme="minorHAnsi" w:cstheme="minorHAnsi"/>
          <w:sz w:val="28"/>
          <w:szCs w:val="28"/>
        </w:rPr>
      </w:pPr>
      <w:r w:rsidRPr="00714A42">
        <w:rPr>
          <w:rFonts w:asciiTheme="minorHAnsi" w:hAnsiTheme="minorHAnsi" w:cstheme="minorHAnsi"/>
          <w:sz w:val="28"/>
          <w:szCs w:val="28"/>
        </w:rPr>
        <w:t xml:space="preserve">Promotional </w:t>
      </w:r>
      <w:r w:rsidR="00D02B1A" w:rsidRPr="00714A42">
        <w:rPr>
          <w:rFonts w:asciiTheme="minorHAnsi" w:hAnsiTheme="minorHAnsi" w:cstheme="minorHAnsi"/>
          <w:sz w:val="28"/>
          <w:szCs w:val="28"/>
        </w:rPr>
        <w:t>Tips from</w:t>
      </w:r>
      <w:r w:rsidRPr="00714A42">
        <w:rPr>
          <w:rFonts w:asciiTheme="minorHAnsi" w:hAnsiTheme="minorHAnsi" w:cstheme="minorHAnsi"/>
          <w:sz w:val="28"/>
          <w:szCs w:val="28"/>
        </w:rPr>
        <w:t xml:space="preserve"> B</w:t>
      </w:r>
      <w:r w:rsidR="00D02B1A" w:rsidRPr="00714A42">
        <w:rPr>
          <w:rFonts w:asciiTheme="minorHAnsi" w:hAnsiTheme="minorHAnsi" w:cstheme="minorHAnsi"/>
          <w:sz w:val="28"/>
          <w:szCs w:val="28"/>
        </w:rPr>
        <w:t>estCompaniesAZ</w:t>
      </w:r>
    </w:p>
    <w:p w14:paraId="0B1C42FF" w14:textId="77777777" w:rsidR="00A8052C" w:rsidRPr="00714A42" w:rsidRDefault="00A8052C">
      <w:pPr>
        <w:pStyle w:val="BodyText"/>
        <w:spacing w:before="10"/>
        <w:rPr>
          <w:rFonts w:asciiTheme="minorHAnsi" w:hAnsiTheme="minorHAnsi" w:cstheme="minorHAnsi"/>
          <w:b/>
          <w:sz w:val="28"/>
          <w:szCs w:val="28"/>
        </w:rPr>
      </w:pPr>
    </w:p>
    <w:p w14:paraId="0B1C4300" w14:textId="5A9E5386" w:rsidR="00A8052C" w:rsidRPr="00714A42" w:rsidRDefault="0036228A">
      <w:pPr>
        <w:pStyle w:val="BodyText"/>
        <w:ind w:left="100" w:right="103"/>
        <w:rPr>
          <w:rFonts w:asciiTheme="minorHAnsi" w:hAnsiTheme="minorHAnsi" w:cstheme="minorHAnsi"/>
        </w:rPr>
      </w:pPr>
      <w:r w:rsidRPr="00714A42">
        <w:rPr>
          <w:rFonts w:asciiTheme="minorHAnsi" w:hAnsiTheme="minorHAnsi" w:cstheme="minorHAnsi"/>
        </w:rPr>
        <w:t>It feels good to be recognized with a workplace award, but we know you didn’t go through the</w:t>
      </w:r>
      <w:r w:rsidRPr="00714A42">
        <w:rPr>
          <w:rFonts w:asciiTheme="minorHAnsi" w:hAnsiTheme="minorHAnsi" w:cstheme="minorHAnsi"/>
          <w:spacing w:val="1"/>
        </w:rPr>
        <w:t xml:space="preserve"> </w:t>
      </w:r>
      <w:r w:rsidRPr="00714A42">
        <w:rPr>
          <w:rFonts w:asciiTheme="minorHAnsi" w:hAnsiTheme="minorHAnsi" w:cstheme="minorHAnsi"/>
        </w:rPr>
        <w:t xml:space="preserve">nomination process just to feel good. Awards are rocket fuel for employer brands, and here’s how to </w:t>
      </w:r>
      <w:proofErr w:type="gramStart"/>
      <w:r w:rsidRPr="00714A42">
        <w:rPr>
          <w:rFonts w:asciiTheme="minorHAnsi" w:hAnsiTheme="minorHAnsi" w:cstheme="minorHAnsi"/>
        </w:rPr>
        <w:t>use</w:t>
      </w:r>
      <w:r w:rsidR="00714A42">
        <w:rPr>
          <w:rFonts w:asciiTheme="minorHAnsi" w:hAnsiTheme="minorHAnsi" w:cstheme="minorHAnsi"/>
        </w:rPr>
        <w:t xml:space="preserve"> </w:t>
      </w:r>
      <w:r w:rsidRPr="00714A42">
        <w:rPr>
          <w:rFonts w:asciiTheme="minorHAnsi" w:hAnsiTheme="minorHAnsi" w:cstheme="minorHAnsi"/>
          <w:spacing w:val="-47"/>
        </w:rPr>
        <w:t xml:space="preserve"> </w:t>
      </w:r>
      <w:r w:rsidRPr="00714A42">
        <w:rPr>
          <w:rFonts w:asciiTheme="minorHAnsi" w:hAnsiTheme="minorHAnsi" w:cstheme="minorHAnsi"/>
        </w:rPr>
        <w:t>your</w:t>
      </w:r>
      <w:proofErr w:type="gramEnd"/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award to</w:t>
      </w:r>
      <w:r w:rsidRPr="00714A42">
        <w:rPr>
          <w:rFonts w:asciiTheme="minorHAnsi" w:hAnsiTheme="minorHAnsi" w:cstheme="minorHAnsi"/>
          <w:spacing w:val="1"/>
        </w:rPr>
        <w:t xml:space="preserve"> </w:t>
      </w:r>
      <w:r w:rsidRPr="00714A42">
        <w:rPr>
          <w:rFonts w:asciiTheme="minorHAnsi" w:hAnsiTheme="minorHAnsi" w:cstheme="minorHAnsi"/>
        </w:rPr>
        <w:t>power your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reputation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as a great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company.</w:t>
      </w:r>
    </w:p>
    <w:p w14:paraId="0B1C4301" w14:textId="77777777" w:rsidR="00A8052C" w:rsidRPr="00714A42" w:rsidRDefault="00A8052C">
      <w:pPr>
        <w:pStyle w:val="BodyText"/>
        <w:spacing w:before="4"/>
        <w:rPr>
          <w:rFonts w:asciiTheme="minorHAnsi" w:hAnsiTheme="minorHAnsi" w:cstheme="minorHAnsi"/>
        </w:rPr>
      </w:pPr>
    </w:p>
    <w:p w14:paraId="772EFDA2" w14:textId="4C85C85D" w:rsidR="001E4D7C" w:rsidRPr="00714A42" w:rsidRDefault="00714A42" w:rsidP="001E4D7C">
      <w:pPr>
        <w:pStyle w:val="Heading1"/>
        <w:numPr>
          <w:ilvl w:val="0"/>
          <w:numId w:val="1"/>
        </w:numPr>
        <w:tabs>
          <w:tab w:val="left" w:pos="461"/>
        </w:tabs>
        <w:ind w:hanging="3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Promote your award with a Company Profile on </w:t>
      </w:r>
      <w:r w:rsidR="001E4D7C" w:rsidRPr="00714A42">
        <w:rPr>
          <w:rFonts w:asciiTheme="minorHAnsi" w:hAnsiTheme="minorHAnsi" w:cstheme="minorHAnsi"/>
        </w:rPr>
        <w:t>BestCompaniesAZ.</w:t>
      </w:r>
      <w:r>
        <w:rPr>
          <w:rFonts w:asciiTheme="minorHAnsi" w:hAnsiTheme="minorHAnsi" w:cstheme="minorHAnsi"/>
        </w:rPr>
        <w:t>com</w:t>
      </w:r>
    </w:p>
    <w:p w14:paraId="60C51EF8" w14:textId="0A978B93" w:rsidR="001E4D7C" w:rsidRPr="00CA1E9B" w:rsidRDefault="001E4D7C" w:rsidP="001E4D7C">
      <w:pPr>
        <w:pStyle w:val="BodyText"/>
        <w:ind w:left="460" w:right="145"/>
        <w:jc w:val="both"/>
        <w:rPr>
          <w:rFonts w:asciiTheme="minorHAnsi" w:hAnsiTheme="minorHAnsi" w:cstheme="minorHAnsi"/>
          <w:color w:val="FF0000"/>
        </w:rPr>
      </w:pPr>
      <w:r w:rsidRPr="00714A42">
        <w:rPr>
          <w:rFonts w:asciiTheme="minorHAnsi" w:hAnsiTheme="minorHAnsi" w:cstheme="minorHAnsi"/>
        </w:rPr>
        <w:t xml:space="preserve">By promoting your award alongside other </w:t>
      </w:r>
      <w:r w:rsidR="00427DA7">
        <w:rPr>
          <w:rFonts w:asciiTheme="minorHAnsi" w:hAnsiTheme="minorHAnsi" w:cstheme="minorHAnsi"/>
        </w:rPr>
        <w:t>Most Admired</w:t>
      </w:r>
      <w:r w:rsidRPr="00714A42">
        <w:rPr>
          <w:rFonts w:asciiTheme="minorHAnsi" w:hAnsiTheme="minorHAnsi" w:cstheme="minorHAnsi"/>
        </w:rPr>
        <w:t xml:space="preserve"> companies, BestCompaniesAZ magnifies the impact of</w:t>
      </w:r>
      <w:r w:rsidRPr="00714A42">
        <w:rPr>
          <w:rFonts w:asciiTheme="minorHAnsi" w:hAnsiTheme="minorHAnsi" w:cstheme="minorHAnsi"/>
          <w:spacing w:val="-47"/>
        </w:rPr>
        <w:t xml:space="preserve"> </w:t>
      </w:r>
      <w:r w:rsidRPr="00714A42">
        <w:rPr>
          <w:rFonts w:asciiTheme="minorHAnsi" w:hAnsiTheme="minorHAnsi" w:cstheme="minorHAnsi"/>
        </w:rPr>
        <w:t>your award. BestCompaniesAZ’s audience includes top talent from all over the state/nation who are keenly</w:t>
      </w:r>
      <w:r w:rsidRPr="00714A42">
        <w:rPr>
          <w:rFonts w:asciiTheme="minorHAnsi" w:hAnsiTheme="minorHAnsi" w:cstheme="minorHAnsi"/>
          <w:spacing w:val="1"/>
        </w:rPr>
        <w:t xml:space="preserve"> </w:t>
      </w:r>
      <w:r w:rsidRPr="00714A42">
        <w:rPr>
          <w:rFonts w:asciiTheme="minorHAnsi" w:hAnsiTheme="minorHAnsi" w:cstheme="minorHAnsi"/>
        </w:rPr>
        <w:t>interested in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growing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their</w:t>
      </w:r>
      <w:r w:rsidRPr="00714A42">
        <w:rPr>
          <w:rFonts w:asciiTheme="minorHAnsi" w:hAnsiTheme="minorHAnsi" w:cstheme="minorHAnsi"/>
          <w:spacing w:val="-5"/>
        </w:rPr>
        <w:t xml:space="preserve"> </w:t>
      </w:r>
      <w:r w:rsidRPr="00714A42">
        <w:rPr>
          <w:rFonts w:asciiTheme="minorHAnsi" w:hAnsiTheme="minorHAnsi" w:cstheme="minorHAnsi"/>
        </w:rPr>
        <w:t>careers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with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top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companies. As an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award-winning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company,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you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have earned the opportunity to join Arizona’s most elite employers through partnering with</w:t>
      </w:r>
      <w:r w:rsidRPr="00714A42">
        <w:rPr>
          <w:rFonts w:asciiTheme="minorHAnsi" w:hAnsiTheme="minorHAnsi" w:cstheme="minorHAnsi"/>
          <w:spacing w:val="-47"/>
        </w:rPr>
        <w:t xml:space="preserve"> </w:t>
      </w:r>
      <w:r w:rsidRPr="00714A42">
        <w:rPr>
          <w:rFonts w:asciiTheme="minorHAnsi" w:hAnsiTheme="minorHAnsi" w:cstheme="minorHAnsi"/>
        </w:rPr>
        <w:t xml:space="preserve">BestCompaniesAZ. </w:t>
      </w:r>
      <w:r w:rsidRPr="00CA1E9B">
        <w:rPr>
          <w:rFonts w:asciiTheme="minorHAnsi" w:hAnsiTheme="minorHAnsi" w:cstheme="minorHAnsi"/>
          <w:color w:val="FF0000"/>
        </w:rPr>
        <w:t xml:space="preserve">Contact Denise Gredler at </w:t>
      </w:r>
      <w:hyperlink r:id="rId9" w:history="1">
        <w:r w:rsidRPr="00CA1E9B">
          <w:rPr>
            <w:rStyle w:val="Hyperlink"/>
            <w:rFonts w:asciiTheme="minorHAnsi" w:hAnsiTheme="minorHAnsi" w:cstheme="minorHAnsi"/>
            <w:color w:val="FF0000"/>
          </w:rPr>
          <w:t>Dgredler@bestcompaniesaz.com</w:t>
        </w:r>
      </w:hyperlink>
      <w:r w:rsidRPr="00CA1E9B">
        <w:rPr>
          <w:rFonts w:asciiTheme="minorHAnsi" w:hAnsiTheme="minorHAnsi" w:cstheme="minorHAnsi"/>
          <w:color w:val="FF0000"/>
        </w:rPr>
        <w:t xml:space="preserve"> for packages and pricing.</w:t>
      </w:r>
    </w:p>
    <w:p w14:paraId="18113A24" w14:textId="77777777" w:rsidR="001E4D7C" w:rsidRPr="00714A42" w:rsidRDefault="001E4D7C" w:rsidP="00DC50C9">
      <w:pPr>
        <w:pStyle w:val="Heading1"/>
        <w:tabs>
          <w:tab w:val="left" w:pos="461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0B1C4302" w14:textId="5A1117B5" w:rsidR="00A8052C" w:rsidRPr="00714A42" w:rsidRDefault="0036228A">
      <w:pPr>
        <w:pStyle w:val="Heading1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</w:rPr>
      </w:pPr>
      <w:r w:rsidRPr="00714A42">
        <w:rPr>
          <w:rFonts w:asciiTheme="minorHAnsi" w:hAnsiTheme="minorHAnsi" w:cstheme="minorHAnsi"/>
        </w:rPr>
        <w:t>Create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a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PR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and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advertising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plan.</w:t>
      </w:r>
    </w:p>
    <w:p w14:paraId="2CD5CD87" w14:textId="383B99B7" w:rsidR="001E4D7C" w:rsidRPr="00714A42" w:rsidRDefault="0036228A" w:rsidP="00263E70">
      <w:pPr>
        <w:pStyle w:val="BodyText"/>
        <w:ind w:left="460" w:right="-90"/>
        <w:rPr>
          <w:rFonts w:asciiTheme="minorHAnsi" w:hAnsiTheme="minorHAnsi" w:cstheme="minorHAnsi"/>
        </w:rPr>
      </w:pPr>
      <w:r w:rsidRPr="00714A42">
        <w:rPr>
          <w:rFonts w:asciiTheme="minorHAnsi" w:hAnsiTheme="minorHAnsi" w:cstheme="minorHAnsi"/>
        </w:rPr>
        <w:t xml:space="preserve">BestCompaniesAZ provides you with a </w:t>
      </w:r>
      <w:r w:rsidR="00485786">
        <w:rPr>
          <w:rFonts w:asciiTheme="minorHAnsi" w:hAnsiTheme="minorHAnsi" w:cstheme="minorHAnsi"/>
        </w:rPr>
        <w:t xml:space="preserve">sample </w:t>
      </w:r>
      <w:r w:rsidRPr="00714A42">
        <w:rPr>
          <w:rFonts w:asciiTheme="minorHAnsi" w:hAnsiTheme="minorHAnsi" w:cstheme="minorHAnsi"/>
        </w:rPr>
        <w:t>press release template</w:t>
      </w:r>
      <w:r w:rsidR="0047616D" w:rsidRPr="00714A42">
        <w:rPr>
          <w:rFonts w:asciiTheme="minorHAnsi" w:hAnsiTheme="minorHAnsi" w:cstheme="minorHAnsi"/>
        </w:rPr>
        <w:t xml:space="preserve"> to promote your award </w:t>
      </w:r>
      <w:r w:rsidR="003D4248" w:rsidRPr="00714A42">
        <w:rPr>
          <w:rFonts w:asciiTheme="minorHAnsi" w:hAnsiTheme="minorHAnsi" w:cstheme="minorHAnsi"/>
        </w:rPr>
        <w:t>externally to your customers and community</w:t>
      </w:r>
      <w:r w:rsidRPr="00714A42">
        <w:rPr>
          <w:rFonts w:asciiTheme="minorHAnsi" w:hAnsiTheme="minorHAnsi" w:cstheme="minorHAnsi"/>
        </w:rPr>
        <w:t>.</w:t>
      </w:r>
      <w:r w:rsidR="003D4248" w:rsidRPr="00714A42">
        <w:rPr>
          <w:rFonts w:asciiTheme="minorHAnsi" w:hAnsiTheme="minorHAnsi" w:cstheme="minorHAnsi"/>
        </w:rPr>
        <w:t xml:space="preserve"> </w:t>
      </w:r>
      <w:r w:rsidRPr="00714A42">
        <w:rPr>
          <w:rFonts w:asciiTheme="minorHAnsi" w:hAnsiTheme="minorHAnsi" w:cstheme="minorHAnsi"/>
        </w:rPr>
        <w:t xml:space="preserve"> You can also follow up in print or</w:t>
      </w:r>
      <w:r w:rsidRPr="00714A42">
        <w:rPr>
          <w:rFonts w:asciiTheme="minorHAnsi" w:hAnsiTheme="minorHAnsi" w:cstheme="minorHAnsi"/>
          <w:spacing w:val="1"/>
        </w:rPr>
        <w:t xml:space="preserve"> </w:t>
      </w:r>
      <w:r w:rsidRPr="00714A42">
        <w:rPr>
          <w:rFonts w:asciiTheme="minorHAnsi" w:hAnsiTheme="minorHAnsi" w:cstheme="minorHAnsi"/>
        </w:rPr>
        <w:t>digital media with advertising messages congratulating your employees</w:t>
      </w:r>
      <w:r w:rsidR="003D4248" w:rsidRPr="00714A42">
        <w:rPr>
          <w:rFonts w:asciiTheme="minorHAnsi" w:hAnsiTheme="minorHAnsi" w:cstheme="minorHAnsi"/>
        </w:rPr>
        <w:t xml:space="preserve"> and thanking them</w:t>
      </w:r>
      <w:r w:rsidR="00AD053A" w:rsidRPr="00714A42">
        <w:rPr>
          <w:rFonts w:asciiTheme="minorHAnsi" w:hAnsiTheme="minorHAnsi" w:cstheme="minorHAnsi"/>
        </w:rPr>
        <w:t xml:space="preserve"> for creating a great culture</w:t>
      </w:r>
      <w:r w:rsidRPr="00714A42">
        <w:rPr>
          <w:rFonts w:asciiTheme="minorHAnsi" w:hAnsiTheme="minorHAnsi" w:cstheme="minorHAnsi"/>
        </w:rPr>
        <w:t xml:space="preserve">. </w:t>
      </w:r>
      <w:r w:rsidR="00846662" w:rsidRPr="00714A42">
        <w:rPr>
          <w:rFonts w:asciiTheme="minorHAnsi" w:hAnsiTheme="minorHAnsi" w:cstheme="minorHAnsi"/>
        </w:rPr>
        <w:t xml:space="preserve"> </w:t>
      </w:r>
    </w:p>
    <w:p w14:paraId="6824A89F" w14:textId="77777777" w:rsidR="00263E70" w:rsidRPr="00714A42" w:rsidRDefault="00263E70" w:rsidP="00263E70">
      <w:pPr>
        <w:pStyle w:val="BodyText"/>
        <w:spacing w:before="2"/>
        <w:rPr>
          <w:rFonts w:asciiTheme="minorHAnsi" w:hAnsiTheme="minorHAnsi" w:cstheme="minorHAnsi"/>
        </w:rPr>
      </w:pPr>
    </w:p>
    <w:p w14:paraId="6165C4BC" w14:textId="77777777" w:rsidR="00263E70" w:rsidRPr="00714A42" w:rsidRDefault="00263E70" w:rsidP="00263E70">
      <w:pPr>
        <w:pStyle w:val="Heading1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</w:rPr>
      </w:pPr>
      <w:r w:rsidRPr="00714A42">
        <w:rPr>
          <w:rFonts w:asciiTheme="minorHAnsi" w:hAnsiTheme="minorHAnsi" w:cstheme="minorHAnsi"/>
        </w:rPr>
        <w:t>Tell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your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story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on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social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media.</w:t>
      </w:r>
    </w:p>
    <w:p w14:paraId="7FDD4ECA" w14:textId="4B60F1F3" w:rsidR="00263E70" w:rsidRPr="00C37570" w:rsidRDefault="00263E70" w:rsidP="00263E70">
      <w:pPr>
        <w:pStyle w:val="BodyText"/>
        <w:ind w:left="460" w:right="438"/>
        <w:rPr>
          <w:rFonts w:asciiTheme="minorHAnsi" w:hAnsiTheme="minorHAnsi" w:cstheme="minorHAnsi"/>
          <w:color w:val="FF0000"/>
        </w:rPr>
      </w:pPr>
      <w:r w:rsidRPr="00714A42">
        <w:rPr>
          <w:rFonts w:asciiTheme="minorHAnsi" w:hAnsiTheme="minorHAnsi" w:cstheme="minorHAnsi"/>
        </w:rPr>
        <w:t>What a perfect forum to share the stories that led to your company’s recognition. You’ll reach</w:t>
      </w:r>
      <w:r w:rsidRPr="00714A42">
        <w:rPr>
          <w:rFonts w:asciiTheme="minorHAnsi" w:hAnsiTheme="minorHAnsi" w:cstheme="minorHAnsi"/>
          <w:spacing w:val="1"/>
        </w:rPr>
        <w:t xml:space="preserve"> </w:t>
      </w:r>
      <w:r w:rsidRPr="00714A42">
        <w:rPr>
          <w:rFonts w:asciiTheme="minorHAnsi" w:hAnsiTheme="minorHAnsi" w:cstheme="minorHAnsi"/>
        </w:rPr>
        <w:t xml:space="preserve">seriously large numbers of </w:t>
      </w:r>
      <w:proofErr w:type="gramStart"/>
      <w:r w:rsidRPr="00714A42">
        <w:rPr>
          <w:rFonts w:asciiTheme="minorHAnsi" w:hAnsiTheme="minorHAnsi" w:cstheme="minorHAnsi"/>
        </w:rPr>
        <w:t>people, and</w:t>
      </w:r>
      <w:proofErr w:type="gramEnd"/>
      <w:r w:rsidRPr="00714A42">
        <w:rPr>
          <w:rFonts w:asciiTheme="minorHAnsi" w:hAnsiTheme="minorHAnsi" w:cstheme="minorHAnsi"/>
        </w:rPr>
        <w:t xml:space="preserve"> establish your company as a leading employer brand. </w:t>
      </w:r>
      <w:proofErr w:type="gramStart"/>
      <w:r w:rsidRPr="00714A42">
        <w:rPr>
          <w:rFonts w:asciiTheme="minorHAnsi" w:hAnsiTheme="minorHAnsi" w:cstheme="minorHAnsi"/>
        </w:rPr>
        <w:t>Use</w:t>
      </w:r>
      <w:r>
        <w:rPr>
          <w:rFonts w:asciiTheme="minorHAnsi" w:hAnsiTheme="minorHAnsi" w:cstheme="minorHAnsi"/>
        </w:rPr>
        <w:t xml:space="preserve"> </w:t>
      </w:r>
      <w:r w:rsidRPr="00714A42">
        <w:rPr>
          <w:rFonts w:asciiTheme="minorHAnsi" w:hAnsiTheme="minorHAnsi" w:cstheme="minorHAnsi"/>
          <w:spacing w:val="-47"/>
        </w:rPr>
        <w:t xml:space="preserve"> </w:t>
      </w:r>
      <w:r w:rsidRPr="00714A42">
        <w:rPr>
          <w:rFonts w:asciiTheme="minorHAnsi" w:hAnsiTheme="minorHAnsi" w:cstheme="minorHAnsi"/>
        </w:rPr>
        <w:t>the</w:t>
      </w:r>
      <w:proofErr w:type="gramEnd"/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following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  <w:b/>
          <w:bCs/>
          <w:color w:val="FF0000"/>
        </w:rPr>
        <w:t>hashtag #</w:t>
      </w:r>
      <w:r>
        <w:rPr>
          <w:rFonts w:asciiTheme="minorHAnsi" w:hAnsiTheme="minorHAnsi" w:cstheme="minorHAnsi"/>
          <w:b/>
          <w:bCs/>
          <w:color w:val="FF0000"/>
        </w:rPr>
        <w:t>MAC2023</w:t>
      </w:r>
      <w:r w:rsidRPr="00714A42">
        <w:rPr>
          <w:rFonts w:asciiTheme="minorHAnsi" w:hAnsiTheme="minorHAnsi" w:cstheme="minorHAnsi"/>
          <w:b/>
          <w:bCs/>
          <w:color w:val="FF0000"/>
        </w:rPr>
        <w:t>.</w:t>
      </w:r>
      <w:r w:rsidR="00C37570">
        <w:rPr>
          <w:rFonts w:asciiTheme="minorHAnsi" w:hAnsiTheme="minorHAnsi" w:cstheme="minorHAnsi"/>
          <w:b/>
          <w:bCs/>
          <w:color w:val="FF0000"/>
        </w:rPr>
        <w:t xml:space="preserve">  </w:t>
      </w:r>
      <w:r w:rsidR="00C37570" w:rsidRPr="00C37570">
        <w:rPr>
          <w:rFonts w:asciiTheme="minorHAnsi" w:hAnsiTheme="minorHAnsi" w:cstheme="minorHAnsi"/>
        </w:rPr>
        <w:t xml:space="preserve">And connect with BestCompaniesAZ on </w:t>
      </w:r>
      <w:proofErr w:type="spellStart"/>
      <w:r w:rsidR="00C37570" w:rsidRPr="00C37570">
        <w:rPr>
          <w:rFonts w:asciiTheme="minorHAnsi" w:hAnsiTheme="minorHAnsi" w:cstheme="minorHAnsi"/>
        </w:rPr>
        <w:t>enews</w:t>
      </w:r>
      <w:proofErr w:type="spellEnd"/>
      <w:r w:rsidR="00C37570" w:rsidRPr="00C37570">
        <w:rPr>
          <w:rFonts w:asciiTheme="minorHAnsi" w:hAnsiTheme="minorHAnsi" w:cstheme="minorHAnsi"/>
        </w:rPr>
        <w:t xml:space="preserve"> and social channels - </w:t>
      </w:r>
      <w:hyperlink r:id="rId10" w:history="1">
        <w:r w:rsidR="00C37570" w:rsidRPr="00C37570">
          <w:rPr>
            <w:rStyle w:val="Hyperlink"/>
            <w:color w:val="FF0000"/>
          </w:rPr>
          <w:t>Subscribe to the BestCompaniesAZ Newsletter | BestCompaniesAZ</w:t>
        </w:r>
      </w:hyperlink>
    </w:p>
    <w:p w14:paraId="3622A88B" w14:textId="77777777" w:rsidR="00263E70" w:rsidRPr="00263E70" w:rsidRDefault="00263E70" w:rsidP="00263E70">
      <w:pPr>
        <w:pStyle w:val="BodyText"/>
        <w:ind w:left="460" w:right="438"/>
        <w:rPr>
          <w:rFonts w:asciiTheme="minorHAnsi" w:hAnsiTheme="minorHAnsi" w:cstheme="minorHAnsi"/>
        </w:rPr>
      </w:pPr>
    </w:p>
    <w:p w14:paraId="5F278090" w14:textId="3647E9B3" w:rsidR="00CA1E9B" w:rsidRPr="00CA1E9B" w:rsidRDefault="00202954" w:rsidP="00427DA7">
      <w:pPr>
        <w:pStyle w:val="BodyText"/>
        <w:numPr>
          <w:ilvl w:val="0"/>
          <w:numId w:val="1"/>
        </w:numPr>
        <w:spacing w:after="120"/>
        <w:ind w:right="-90"/>
        <w:rPr>
          <w:rFonts w:eastAsiaTheme="minorHAnsi"/>
          <w:b/>
          <w:bCs/>
          <w:color w:val="FF0000"/>
        </w:rPr>
      </w:pPr>
      <w:r w:rsidRPr="00CA1E9B">
        <w:rPr>
          <w:rFonts w:asciiTheme="minorHAnsi" w:hAnsiTheme="minorHAnsi" w:cstheme="minorHAnsi"/>
          <w:b/>
          <w:bCs/>
          <w:sz w:val="24"/>
          <w:szCs w:val="24"/>
        </w:rPr>
        <w:t>Showcase your award with banners and p</w:t>
      </w:r>
      <w:r w:rsidR="001E4D7C" w:rsidRPr="00CA1E9B">
        <w:rPr>
          <w:rFonts w:asciiTheme="minorHAnsi" w:hAnsiTheme="minorHAnsi" w:cstheme="minorHAnsi"/>
          <w:b/>
          <w:bCs/>
          <w:sz w:val="24"/>
          <w:szCs w:val="24"/>
        </w:rPr>
        <w:t xml:space="preserve">romotional </w:t>
      </w:r>
      <w:r w:rsidRPr="00CA1E9B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1E4D7C" w:rsidRPr="00CA1E9B">
        <w:rPr>
          <w:rFonts w:asciiTheme="minorHAnsi" w:hAnsiTheme="minorHAnsi" w:cstheme="minorHAnsi"/>
          <w:b/>
          <w:bCs/>
          <w:sz w:val="24"/>
          <w:szCs w:val="24"/>
        </w:rPr>
        <w:t>roducts</w:t>
      </w:r>
      <w:r w:rsidR="001E4D7C" w:rsidRPr="00CA1E9B">
        <w:rPr>
          <w:rFonts w:asciiTheme="minorHAnsi" w:hAnsiTheme="minorHAnsi" w:cstheme="minorHAnsi"/>
          <w:sz w:val="24"/>
          <w:szCs w:val="24"/>
        </w:rPr>
        <w:t xml:space="preserve"> </w:t>
      </w:r>
      <w:r w:rsidR="00847A83" w:rsidRPr="00CA1E9B">
        <w:rPr>
          <w:rFonts w:asciiTheme="minorHAnsi" w:hAnsiTheme="minorHAnsi" w:cstheme="minorHAnsi"/>
          <w:sz w:val="24"/>
          <w:szCs w:val="24"/>
        </w:rPr>
        <w:br/>
      </w:r>
      <w:r w:rsidR="0036228A" w:rsidRPr="00CA1E9B">
        <w:rPr>
          <w:rFonts w:asciiTheme="minorHAnsi" w:hAnsiTheme="minorHAnsi" w:cstheme="minorHAnsi"/>
        </w:rPr>
        <w:t>Banners for the exterior</w:t>
      </w:r>
      <w:r w:rsidR="0036228A" w:rsidRPr="00CA1E9B">
        <w:rPr>
          <w:rFonts w:asciiTheme="minorHAnsi" w:hAnsiTheme="minorHAnsi" w:cstheme="minorHAnsi"/>
          <w:spacing w:val="1"/>
        </w:rPr>
        <w:t xml:space="preserve"> </w:t>
      </w:r>
      <w:r w:rsidR="0036228A" w:rsidRPr="00CA1E9B">
        <w:rPr>
          <w:rFonts w:asciiTheme="minorHAnsi" w:hAnsiTheme="minorHAnsi" w:cstheme="minorHAnsi"/>
        </w:rPr>
        <w:t>and interior of your building, T-shirts for employees, and other promotional items can help you get</w:t>
      </w:r>
      <w:r w:rsidR="00847A83" w:rsidRPr="00CA1E9B">
        <w:rPr>
          <w:rFonts w:asciiTheme="minorHAnsi" w:hAnsiTheme="minorHAnsi" w:cstheme="minorHAnsi"/>
        </w:rPr>
        <w:t xml:space="preserve"> </w:t>
      </w:r>
      <w:r w:rsidR="0036228A" w:rsidRPr="00CA1E9B">
        <w:rPr>
          <w:rFonts w:asciiTheme="minorHAnsi" w:hAnsiTheme="minorHAnsi" w:cstheme="minorHAnsi"/>
          <w:spacing w:val="-47"/>
        </w:rPr>
        <w:t xml:space="preserve"> </w:t>
      </w:r>
      <w:r w:rsidR="00847A83" w:rsidRPr="00CA1E9B">
        <w:rPr>
          <w:rFonts w:asciiTheme="minorHAnsi" w:hAnsiTheme="minorHAnsi" w:cstheme="minorHAnsi"/>
          <w:spacing w:val="-47"/>
        </w:rPr>
        <w:t xml:space="preserve">  </w:t>
      </w:r>
      <w:r w:rsidR="0036228A" w:rsidRPr="00CA1E9B">
        <w:rPr>
          <w:rFonts w:asciiTheme="minorHAnsi" w:hAnsiTheme="minorHAnsi" w:cstheme="minorHAnsi"/>
        </w:rPr>
        <w:t>the</w:t>
      </w:r>
      <w:r w:rsidR="0036228A" w:rsidRPr="00CA1E9B">
        <w:rPr>
          <w:rFonts w:asciiTheme="minorHAnsi" w:hAnsiTheme="minorHAnsi" w:cstheme="minorHAnsi"/>
          <w:spacing w:val="-2"/>
        </w:rPr>
        <w:t xml:space="preserve"> </w:t>
      </w:r>
      <w:r w:rsidR="0036228A" w:rsidRPr="00CA1E9B">
        <w:rPr>
          <w:rFonts w:asciiTheme="minorHAnsi" w:hAnsiTheme="minorHAnsi" w:cstheme="minorHAnsi"/>
        </w:rPr>
        <w:t>most</w:t>
      </w:r>
      <w:r w:rsidR="0036228A" w:rsidRPr="00CA1E9B">
        <w:rPr>
          <w:rFonts w:asciiTheme="minorHAnsi" w:hAnsiTheme="minorHAnsi" w:cstheme="minorHAnsi"/>
          <w:spacing w:val="-2"/>
        </w:rPr>
        <w:t xml:space="preserve"> </w:t>
      </w:r>
      <w:r w:rsidR="0036228A" w:rsidRPr="00CA1E9B">
        <w:rPr>
          <w:rFonts w:asciiTheme="minorHAnsi" w:hAnsiTheme="minorHAnsi" w:cstheme="minorHAnsi"/>
        </w:rPr>
        <w:t>mileage</w:t>
      </w:r>
      <w:r w:rsidR="0036228A" w:rsidRPr="00CA1E9B">
        <w:rPr>
          <w:rFonts w:asciiTheme="minorHAnsi" w:hAnsiTheme="minorHAnsi" w:cstheme="minorHAnsi"/>
          <w:spacing w:val="-3"/>
        </w:rPr>
        <w:t xml:space="preserve"> </w:t>
      </w:r>
      <w:r w:rsidR="0036228A" w:rsidRPr="00CA1E9B">
        <w:rPr>
          <w:rFonts w:asciiTheme="minorHAnsi" w:hAnsiTheme="minorHAnsi" w:cstheme="minorHAnsi"/>
        </w:rPr>
        <w:t>out</w:t>
      </w:r>
      <w:r w:rsidR="0036228A" w:rsidRPr="00CA1E9B">
        <w:rPr>
          <w:rFonts w:asciiTheme="minorHAnsi" w:hAnsiTheme="minorHAnsi" w:cstheme="minorHAnsi"/>
          <w:spacing w:val="-2"/>
        </w:rPr>
        <w:t xml:space="preserve"> </w:t>
      </w:r>
      <w:r w:rsidR="0036228A" w:rsidRPr="00CA1E9B">
        <w:rPr>
          <w:rFonts w:asciiTheme="minorHAnsi" w:hAnsiTheme="minorHAnsi" w:cstheme="minorHAnsi"/>
        </w:rPr>
        <w:t>of</w:t>
      </w:r>
      <w:r w:rsidR="0036228A" w:rsidRPr="00CA1E9B">
        <w:rPr>
          <w:rFonts w:asciiTheme="minorHAnsi" w:hAnsiTheme="minorHAnsi" w:cstheme="minorHAnsi"/>
          <w:spacing w:val="-4"/>
        </w:rPr>
        <w:t xml:space="preserve"> </w:t>
      </w:r>
      <w:r w:rsidR="0036228A" w:rsidRPr="00CA1E9B">
        <w:rPr>
          <w:rFonts w:asciiTheme="minorHAnsi" w:hAnsiTheme="minorHAnsi" w:cstheme="minorHAnsi"/>
        </w:rPr>
        <w:t>the</w:t>
      </w:r>
      <w:r w:rsidR="0036228A" w:rsidRPr="00CA1E9B">
        <w:rPr>
          <w:rFonts w:asciiTheme="minorHAnsi" w:hAnsiTheme="minorHAnsi" w:cstheme="minorHAnsi"/>
          <w:spacing w:val="1"/>
        </w:rPr>
        <w:t xml:space="preserve"> </w:t>
      </w:r>
      <w:r w:rsidR="0036228A" w:rsidRPr="00CA1E9B">
        <w:rPr>
          <w:rFonts w:asciiTheme="minorHAnsi" w:hAnsiTheme="minorHAnsi" w:cstheme="minorHAnsi"/>
        </w:rPr>
        <w:t>good</w:t>
      </w:r>
      <w:r w:rsidR="0036228A" w:rsidRPr="00CA1E9B">
        <w:rPr>
          <w:rFonts w:asciiTheme="minorHAnsi" w:hAnsiTheme="minorHAnsi" w:cstheme="minorHAnsi"/>
          <w:spacing w:val="-1"/>
        </w:rPr>
        <w:t xml:space="preserve"> </w:t>
      </w:r>
      <w:r w:rsidR="0036228A" w:rsidRPr="00CA1E9B">
        <w:rPr>
          <w:rFonts w:asciiTheme="minorHAnsi" w:hAnsiTheme="minorHAnsi" w:cstheme="minorHAnsi"/>
        </w:rPr>
        <w:t>news.</w:t>
      </w:r>
      <w:r w:rsidR="00B7648C" w:rsidRPr="00CA1E9B">
        <w:rPr>
          <w:rFonts w:asciiTheme="minorHAnsi" w:hAnsiTheme="minorHAnsi" w:cstheme="minorHAnsi"/>
        </w:rPr>
        <w:t xml:space="preserve">  </w:t>
      </w:r>
      <w:r w:rsidR="00847A83" w:rsidRPr="00CA1E9B">
        <w:rPr>
          <w:rFonts w:asciiTheme="minorHAnsi" w:hAnsiTheme="minorHAnsi" w:cstheme="minorHAnsi"/>
        </w:rPr>
        <w:t>P</w:t>
      </w:r>
      <w:r w:rsidR="001E4D7C" w:rsidRPr="00CA1E9B">
        <w:rPr>
          <w:rFonts w:asciiTheme="minorHAnsi" w:hAnsiTheme="minorHAnsi" w:cstheme="minorHAnsi"/>
        </w:rPr>
        <w:t xml:space="preserve">romotional products given to employees will help foster a greater sense of pride and loyalty.  Branded merchandise will remind and </w:t>
      </w:r>
      <w:proofErr w:type="gramStart"/>
      <w:r w:rsidR="001E4D7C" w:rsidRPr="00CA1E9B">
        <w:rPr>
          <w:rFonts w:asciiTheme="minorHAnsi" w:hAnsiTheme="minorHAnsi" w:cstheme="minorHAnsi"/>
        </w:rPr>
        <w:t>reinforce to</w:t>
      </w:r>
      <w:proofErr w:type="gramEnd"/>
      <w:r w:rsidR="001E4D7C" w:rsidRPr="00CA1E9B">
        <w:rPr>
          <w:rFonts w:asciiTheme="minorHAnsi" w:hAnsiTheme="minorHAnsi" w:cstheme="minorHAnsi"/>
        </w:rPr>
        <w:t xml:space="preserve"> your clients that you are one of </w:t>
      </w:r>
      <w:r w:rsidR="00847A83" w:rsidRPr="00CA1E9B">
        <w:rPr>
          <w:rFonts w:asciiTheme="minorHAnsi" w:hAnsiTheme="minorHAnsi" w:cstheme="minorHAnsi"/>
        </w:rPr>
        <w:t xml:space="preserve">AZ’s </w:t>
      </w:r>
      <w:r w:rsidR="00427DA7">
        <w:rPr>
          <w:rFonts w:asciiTheme="minorHAnsi" w:hAnsiTheme="minorHAnsi" w:cstheme="minorHAnsi"/>
        </w:rPr>
        <w:t>Most Admired</w:t>
      </w:r>
      <w:r w:rsidR="00847A83" w:rsidRPr="00CA1E9B">
        <w:rPr>
          <w:rFonts w:asciiTheme="minorHAnsi" w:hAnsiTheme="minorHAnsi" w:cstheme="minorHAnsi"/>
        </w:rPr>
        <w:t xml:space="preserve"> Companies</w:t>
      </w:r>
      <w:r w:rsidR="001E4D7C" w:rsidRPr="00CA1E9B">
        <w:rPr>
          <w:rFonts w:asciiTheme="minorHAnsi" w:hAnsiTheme="minorHAnsi" w:cstheme="minorHAnsi"/>
        </w:rPr>
        <w:t xml:space="preserve">! Promotional products are one of the most highly viewed </w:t>
      </w:r>
      <w:proofErr w:type="gramStart"/>
      <w:r w:rsidR="001E4D7C" w:rsidRPr="00CA1E9B">
        <w:rPr>
          <w:rFonts w:asciiTheme="minorHAnsi" w:hAnsiTheme="minorHAnsi" w:cstheme="minorHAnsi"/>
        </w:rPr>
        <w:t>form</w:t>
      </w:r>
      <w:proofErr w:type="gramEnd"/>
      <w:r w:rsidR="001E4D7C" w:rsidRPr="00CA1E9B">
        <w:rPr>
          <w:rFonts w:asciiTheme="minorHAnsi" w:hAnsiTheme="minorHAnsi" w:cstheme="minorHAnsi"/>
        </w:rPr>
        <w:t xml:space="preserve"> of advertising that become daily reminders of why you are one of the BEST.</w:t>
      </w:r>
      <w:r w:rsidR="00714A42" w:rsidRPr="00CA1E9B">
        <w:rPr>
          <w:rFonts w:asciiTheme="minorHAnsi" w:hAnsiTheme="minorHAnsi" w:cstheme="minorHAnsi"/>
        </w:rPr>
        <w:t xml:space="preserve"> </w:t>
      </w:r>
      <w:r w:rsidR="00776BF8" w:rsidRPr="00CA1E9B">
        <w:rPr>
          <w:rFonts w:asciiTheme="minorHAnsi" w:hAnsiTheme="minorHAnsi" w:cstheme="minorHAnsi"/>
          <w:color w:val="FF0000"/>
        </w:rPr>
        <w:t xml:space="preserve">Contact Denise Gredler at </w:t>
      </w:r>
      <w:hyperlink r:id="rId11" w:history="1">
        <w:r w:rsidR="00776BF8" w:rsidRPr="00CA1E9B">
          <w:rPr>
            <w:rStyle w:val="Hyperlink"/>
            <w:rFonts w:asciiTheme="minorHAnsi" w:hAnsiTheme="minorHAnsi" w:cstheme="minorHAnsi"/>
            <w:color w:val="FF0000"/>
          </w:rPr>
          <w:t>Dgredler@bestcompaniesaz.com</w:t>
        </w:r>
      </w:hyperlink>
      <w:r w:rsidR="00776BF8">
        <w:rPr>
          <w:rStyle w:val="Hyperlink"/>
          <w:rFonts w:asciiTheme="minorHAnsi" w:hAnsiTheme="minorHAnsi" w:cstheme="minorHAnsi"/>
          <w:color w:val="FF0000"/>
        </w:rPr>
        <w:t xml:space="preserve"> for a list of vendors.</w:t>
      </w:r>
    </w:p>
    <w:p w14:paraId="0B1C4305" w14:textId="759BB64D" w:rsidR="00A8052C" w:rsidRPr="00714A42" w:rsidRDefault="00CA1E9B">
      <w:pPr>
        <w:pStyle w:val="Heading1"/>
        <w:numPr>
          <w:ilvl w:val="0"/>
          <w:numId w:val="1"/>
        </w:numPr>
        <w:tabs>
          <w:tab w:val="left" w:pos="461"/>
        </w:tabs>
        <w:ind w:hanging="3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Plan a </w:t>
      </w:r>
      <w:r w:rsidR="0036228A" w:rsidRPr="00714A42">
        <w:rPr>
          <w:rFonts w:asciiTheme="minorHAnsi" w:hAnsiTheme="minorHAnsi" w:cstheme="minorHAnsi"/>
        </w:rPr>
        <w:t>party</w:t>
      </w:r>
      <w:r>
        <w:rPr>
          <w:rFonts w:asciiTheme="minorHAnsi" w:hAnsiTheme="minorHAnsi" w:cstheme="minorHAnsi"/>
        </w:rPr>
        <w:t xml:space="preserve"> with employees</w:t>
      </w:r>
      <w:r w:rsidR="0036228A" w:rsidRPr="00714A42">
        <w:rPr>
          <w:rFonts w:asciiTheme="minorHAnsi" w:hAnsiTheme="minorHAnsi" w:cstheme="minorHAnsi"/>
        </w:rPr>
        <w:t>.</w:t>
      </w:r>
    </w:p>
    <w:p w14:paraId="0B1C4306" w14:textId="72FBE170" w:rsidR="00A8052C" w:rsidRPr="00714A42" w:rsidRDefault="0036228A">
      <w:pPr>
        <w:pStyle w:val="BodyText"/>
        <w:ind w:left="460" w:right="484"/>
        <w:jc w:val="both"/>
        <w:rPr>
          <w:rFonts w:asciiTheme="minorHAnsi" w:hAnsiTheme="minorHAnsi" w:cstheme="minorHAnsi"/>
        </w:rPr>
      </w:pPr>
      <w:r w:rsidRPr="00714A42">
        <w:rPr>
          <w:rFonts w:asciiTheme="minorHAnsi" w:hAnsiTheme="minorHAnsi" w:cstheme="minorHAnsi"/>
        </w:rPr>
        <w:t xml:space="preserve">As soon as possible after the awards announcement is made, plan a special event to celebrate. </w:t>
      </w:r>
      <w:proofErr w:type="gramStart"/>
      <w:r w:rsidRPr="00714A42">
        <w:rPr>
          <w:rFonts w:asciiTheme="minorHAnsi" w:hAnsiTheme="minorHAnsi" w:cstheme="minorHAnsi"/>
        </w:rPr>
        <w:t>A</w:t>
      </w:r>
      <w:r w:rsidR="00776BF8">
        <w:rPr>
          <w:rFonts w:asciiTheme="minorHAnsi" w:hAnsiTheme="minorHAnsi" w:cstheme="minorHAnsi"/>
        </w:rPr>
        <w:t xml:space="preserve"> </w:t>
      </w:r>
      <w:r w:rsidRPr="00714A42">
        <w:rPr>
          <w:rFonts w:asciiTheme="minorHAnsi" w:hAnsiTheme="minorHAnsi" w:cstheme="minorHAnsi"/>
          <w:spacing w:val="-47"/>
        </w:rPr>
        <w:t xml:space="preserve"> </w:t>
      </w:r>
      <w:r w:rsidRPr="00714A42">
        <w:rPr>
          <w:rFonts w:asciiTheme="minorHAnsi" w:hAnsiTheme="minorHAnsi" w:cstheme="minorHAnsi"/>
        </w:rPr>
        <w:t>company</w:t>
      </w:r>
      <w:proofErr w:type="gramEnd"/>
      <w:r w:rsidRPr="00714A42">
        <w:rPr>
          <w:rFonts w:asciiTheme="minorHAnsi" w:hAnsiTheme="minorHAnsi" w:cstheme="minorHAnsi"/>
        </w:rPr>
        <w:t xml:space="preserve"> happy hour or offsite event is a great way to celebrate an award. At the event, you can</w:t>
      </w:r>
      <w:r w:rsidRPr="00714A42">
        <w:rPr>
          <w:rFonts w:asciiTheme="minorHAnsi" w:hAnsiTheme="minorHAnsi" w:cstheme="minorHAnsi"/>
          <w:spacing w:val="-47"/>
        </w:rPr>
        <w:t xml:space="preserve"> </w:t>
      </w:r>
      <w:r w:rsidRPr="00714A42">
        <w:rPr>
          <w:rFonts w:asciiTheme="minorHAnsi" w:hAnsiTheme="minorHAnsi" w:cstheme="minorHAnsi"/>
        </w:rPr>
        <w:t>shoot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714A42">
        <w:rPr>
          <w:rFonts w:asciiTheme="minorHAnsi" w:hAnsiTheme="minorHAnsi" w:cstheme="minorHAnsi"/>
        </w:rPr>
        <w:t>video</w:t>
      </w:r>
      <w:proofErr w:type="gramEnd"/>
      <w:r w:rsidRPr="00714A42">
        <w:rPr>
          <w:rFonts w:asciiTheme="minorHAnsi" w:hAnsiTheme="minorHAnsi" w:cstheme="minorHAnsi"/>
        </w:rPr>
        <w:t>,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tell</w:t>
      </w:r>
      <w:r w:rsidRPr="00714A42">
        <w:rPr>
          <w:rFonts w:asciiTheme="minorHAnsi" w:hAnsiTheme="minorHAnsi" w:cstheme="minorHAnsi"/>
          <w:spacing w:val="-4"/>
        </w:rPr>
        <w:t xml:space="preserve"> </w:t>
      </w:r>
      <w:r w:rsidRPr="00714A42">
        <w:rPr>
          <w:rFonts w:asciiTheme="minorHAnsi" w:hAnsiTheme="minorHAnsi" w:cstheme="minorHAnsi"/>
        </w:rPr>
        <w:t>stories,</w:t>
      </w:r>
      <w:r w:rsidRPr="00714A42">
        <w:rPr>
          <w:rFonts w:asciiTheme="minorHAnsi" w:hAnsiTheme="minorHAnsi" w:cstheme="minorHAnsi"/>
          <w:spacing w:val="-4"/>
        </w:rPr>
        <w:t xml:space="preserve"> </w:t>
      </w:r>
      <w:r w:rsidRPr="00714A42">
        <w:rPr>
          <w:rFonts w:asciiTheme="minorHAnsi" w:hAnsiTheme="minorHAnsi" w:cstheme="minorHAnsi"/>
        </w:rPr>
        <w:t>and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thank employees for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their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part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in</w:t>
      </w:r>
      <w:r w:rsidRPr="00714A42">
        <w:rPr>
          <w:rFonts w:asciiTheme="minorHAnsi" w:hAnsiTheme="minorHAnsi" w:cstheme="minorHAnsi"/>
          <w:spacing w:val="-2"/>
        </w:rPr>
        <w:t xml:space="preserve"> </w:t>
      </w:r>
      <w:r w:rsidRPr="00714A42">
        <w:rPr>
          <w:rFonts w:asciiTheme="minorHAnsi" w:hAnsiTheme="minorHAnsi" w:cstheme="minorHAnsi"/>
        </w:rPr>
        <w:t>creating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an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awesome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workplace.</w:t>
      </w:r>
    </w:p>
    <w:p w14:paraId="0B1C4307" w14:textId="77777777" w:rsidR="00A8052C" w:rsidRPr="00714A42" w:rsidRDefault="00A8052C">
      <w:pPr>
        <w:pStyle w:val="BodyText"/>
        <w:spacing w:before="3"/>
        <w:rPr>
          <w:rFonts w:asciiTheme="minorHAnsi" w:hAnsiTheme="minorHAnsi" w:cstheme="minorHAnsi"/>
        </w:rPr>
      </w:pPr>
    </w:p>
    <w:p w14:paraId="0B1C4308" w14:textId="77777777" w:rsidR="00A8052C" w:rsidRPr="00714A42" w:rsidRDefault="0036228A">
      <w:pPr>
        <w:pStyle w:val="Heading1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</w:rPr>
      </w:pPr>
      <w:r w:rsidRPr="00714A42">
        <w:rPr>
          <w:rFonts w:asciiTheme="minorHAnsi" w:hAnsiTheme="minorHAnsi" w:cstheme="minorHAnsi"/>
        </w:rPr>
        <w:t>Turn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your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employees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into</w:t>
      </w:r>
      <w:r w:rsidRPr="00714A42">
        <w:rPr>
          <w:rFonts w:asciiTheme="minorHAnsi" w:hAnsiTheme="minorHAnsi" w:cstheme="minorHAnsi"/>
          <w:spacing w:val="-3"/>
        </w:rPr>
        <w:t xml:space="preserve"> </w:t>
      </w:r>
      <w:r w:rsidRPr="00714A42">
        <w:rPr>
          <w:rFonts w:asciiTheme="minorHAnsi" w:hAnsiTheme="minorHAnsi" w:cstheme="minorHAnsi"/>
        </w:rPr>
        <w:t>evangelists.</w:t>
      </w:r>
    </w:p>
    <w:p w14:paraId="0B1C4309" w14:textId="77777777" w:rsidR="00A8052C" w:rsidRPr="00714A42" w:rsidRDefault="0036228A">
      <w:pPr>
        <w:pStyle w:val="BodyText"/>
        <w:ind w:left="460" w:right="159"/>
        <w:rPr>
          <w:rFonts w:asciiTheme="minorHAnsi" w:hAnsiTheme="minorHAnsi" w:cstheme="minorHAnsi"/>
        </w:rPr>
      </w:pPr>
      <w:r w:rsidRPr="00714A42">
        <w:rPr>
          <w:rFonts w:asciiTheme="minorHAnsi" w:hAnsiTheme="minorHAnsi" w:cstheme="minorHAnsi"/>
        </w:rPr>
        <w:t xml:space="preserve">This is the perfect time to get everyone in your company </w:t>
      </w:r>
      <w:proofErr w:type="gramStart"/>
      <w:r w:rsidRPr="00714A42">
        <w:rPr>
          <w:rFonts w:asciiTheme="minorHAnsi" w:hAnsiTheme="minorHAnsi" w:cstheme="minorHAnsi"/>
        </w:rPr>
        <w:t>talking</w:t>
      </w:r>
      <w:proofErr w:type="gramEnd"/>
      <w:r w:rsidRPr="00714A42">
        <w:rPr>
          <w:rFonts w:asciiTheme="minorHAnsi" w:hAnsiTheme="minorHAnsi" w:cstheme="minorHAnsi"/>
        </w:rPr>
        <w:t xml:space="preserve"> about what a great place to work it</w:t>
      </w:r>
      <w:r w:rsidRPr="00714A42">
        <w:rPr>
          <w:rFonts w:asciiTheme="minorHAnsi" w:hAnsiTheme="minorHAnsi" w:cstheme="minorHAnsi"/>
          <w:spacing w:val="1"/>
        </w:rPr>
        <w:t xml:space="preserve"> </w:t>
      </w:r>
      <w:r w:rsidRPr="00714A42">
        <w:rPr>
          <w:rFonts w:asciiTheme="minorHAnsi" w:hAnsiTheme="minorHAnsi" w:cstheme="minorHAnsi"/>
        </w:rPr>
        <w:t>is. Awards are points of pride for employees, providing validation for their career decisions. Brand</w:t>
      </w:r>
      <w:r w:rsidRPr="00714A42">
        <w:rPr>
          <w:rFonts w:asciiTheme="minorHAnsi" w:hAnsiTheme="minorHAnsi" w:cstheme="minorHAnsi"/>
          <w:spacing w:val="1"/>
        </w:rPr>
        <w:t xml:space="preserve"> </w:t>
      </w:r>
      <w:r w:rsidRPr="00714A42">
        <w:rPr>
          <w:rFonts w:asciiTheme="minorHAnsi" w:hAnsiTheme="minorHAnsi" w:cstheme="minorHAnsi"/>
        </w:rPr>
        <w:t>evangelists will recommend your company to their friends. When you win an award, you strengthen</w:t>
      </w:r>
      <w:r w:rsidRPr="00714A42">
        <w:rPr>
          <w:rFonts w:asciiTheme="minorHAnsi" w:hAnsiTheme="minorHAnsi" w:cstheme="minorHAnsi"/>
          <w:spacing w:val="-47"/>
        </w:rPr>
        <w:t xml:space="preserve"> </w:t>
      </w:r>
      <w:r w:rsidRPr="00714A42">
        <w:rPr>
          <w:rFonts w:asciiTheme="minorHAnsi" w:hAnsiTheme="minorHAnsi" w:cstheme="minorHAnsi"/>
        </w:rPr>
        <w:t>your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brand</w:t>
      </w:r>
      <w:r w:rsidRPr="00714A42">
        <w:rPr>
          <w:rFonts w:asciiTheme="minorHAnsi" w:hAnsiTheme="minorHAnsi" w:cstheme="minorHAnsi"/>
          <w:spacing w:val="-1"/>
        </w:rPr>
        <w:t xml:space="preserve"> </w:t>
      </w:r>
      <w:r w:rsidRPr="00714A42">
        <w:rPr>
          <w:rFonts w:asciiTheme="minorHAnsi" w:hAnsiTheme="minorHAnsi" w:cstheme="minorHAnsi"/>
        </w:rPr>
        <w:t>story.</w:t>
      </w:r>
    </w:p>
    <w:p w14:paraId="0B1C430D" w14:textId="77777777" w:rsidR="00A8052C" w:rsidRPr="00714A42" w:rsidRDefault="00A8052C">
      <w:pPr>
        <w:pStyle w:val="BodyText"/>
        <w:spacing w:before="1"/>
        <w:rPr>
          <w:rFonts w:asciiTheme="minorHAnsi" w:hAnsiTheme="minorHAnsi" w:cstheme="minorHAnsi"/>
        </w:rPr>
      </w:pPr>
    </w:p>
    <w:p w14:paraId="0B1C4314" w14:textId="77777777" w:rsidR="00A8052C" w:rsidRPr="00714A42" w:rsidRDefault="00A8052C">
      <w:pPr>
        <w:pStyle w:val="BodyText"/>
        <w:spacing w:before="7"/>
        <w:rPr>
          <w:rFonts w:asciiTheme="minorHAnsi" w:hAnsiTheme="minorHAnsi" w:cstheme="minorHAnsi"/>
        </w:rPr>
      </w:pPr>
    </w:p>
    <w:p w14:paraId="0B1C4315" w14:textId="4B4E38F6" w:rsidR="00A8052C" w:rsidRDefault="0036228A" w:rsidP="00572752">
      <w:pPr>
        <w:ind w:left="393"/>
        <w:jc w:val="center"/>
        <w:rPr>
          <w:b/>
          <w:sz w:val="28"/>
        </w:rPr>
      </w:pPr>
      <w:r>
        <w:rPr>
          <w:b/>
          <w:sz w:val="28"/>
        </w:rPr>
        <w:t>We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invite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partner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BestCompaniesAZ</w:t>
      </w:r>
      <w:r w:rsidR="001C49FE">
        <w:rPr>
          <w:b/>
          <w:sz w:val="28"/>
        </w:rPr>
        <w:t>!</w:t>
      </w:r>
    </w:p>
    <w:p w14:paraId="761752C2" w14:textId="686710BF" w:rsidR="00C37570" w:rsidRPr="00C37570" w:rsidRDefault="00C37570" w:rsidP="00572752">
      <w:pPr>
        <w:ind w:left="393"/>
        <w:jc w:val="center"/>
        <w:rPr>
          <w:b/>
          <w:color w:val="FF0000"/>
          <w:sz w:val="28"/>
        </w:rPr>
      </w:pPr>
      <w:hyperlink r:id="rId12" w:history="1">
        <w:r w:rsidRPr="00C37570">
          <w:rPr>
            <w:rStyle w:val="Hyperlink"/>
            <w:color w:val="FF0000"/>
          </w:rPr>
          <w:t>Subscribe to the BestCompaniesAZ Newsletter | BestCompaniesAZ</w:t>
        </w:r>
      </w:hyperlink>
    </w:p>
    <w:p w14:paraId="0B1C4316" w14:textId="77777777" w:rsidR="00A8052C" w:rsidRPr="00C37570" w:rsidRDefault="00A8052C">
      <w:pPr>
        <w:pStyle w:val="BodyText"/>
        <w:rPr>
          <w:b/>
          <w:color w:val="FF0000"/>
          <w:sz w:val="28"/>
        </w:rPr>
      </w:pPr>
    </w:p>
    <w:p w14:paraId="0B1C4317" w14:textId="77777777" w:rsidR="00A8052C" w:rsidRDefault="0036228A">
      <w:pPr>
        <w:spacing w:before="1"/>
        <w:ind w:left="749" w:right="768"/>
        <w:jc w:val="center"/>
        <w:rPr>
          <w:sz w:val="24"/>
        </w:rPr>
      </w:pP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Denise</w:t>
      </w:r>
      <w:r>
        <w:rPr>
          <w:spacing w:val="-3"/>
          <w:sz w:val="24"/>
        </w:rPr>
        <w:t xml:space="preserve"> </w:t>
      </w:r>
      <w:r>
        <w:rPr>
          <w:sz w:val="24"/>
        </w:rPr>
        <w:t>Gredler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480-545-5151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hyperlink r:id="rId13">
        <w:r>
          <w:rPr>
            <w:sz w:val="24"/>
          </w:rPr>
          <w:t>dgredler@bestcompaniesaz.com</w:t>
        </w:r>
      </w:hyperlink>
    </w:p>
    <w:sectPr w:rsidR="00A8052C" w:rsidSect="00C37570">
      <w:type w:val="continuous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4D38"/>
    <w:multiLevelType w:val="hybridMultilevel"/>
    <w:tmpl w:val="41860816"/>
    <w:lvl w:ilvl="0" w:tplc="8CA6632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D01A7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F4A4ED8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32FE8EE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CB38D42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5F8023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1AACB71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D624B89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7B2239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 w16cid:durableId="206255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2C"/>
    <w:rsid w:val="00136F60"/>
    <w:rsid w:val="001C49FE"/>
    <w:rsid w:val="001E4D7C"/>
    <w:rsid w:val="00202954"/>
    <w:rsid w:val="00263E70"/>
    <w:rsid w:val="0036228A"/>
    <w:rsid w:val="003D4248"/>
    <w:rsid w:val="00427DA7"/>
    <w:rsid w:val="0047616D"/>
    <w:rsid w:val="00485786"/>
    <w:rsid w:val="00572752"/>
    <w:rsid w:val="006F7661"/>
    <w:rsid w:val="00714A42"/>
    <w:rsid w:val="00776BF8"/>
    <w:rsid w:val="00846662"/>
    <w:rsid w:val="00847A83"/>
    <w:rsid w:val="00874514"/>
    <w:rsid w:val="009364E5"/>
    <w:rsid w:val="00955BBF"/>
    <w:rsid w:val="00A14E3B"/>
    <w:rsid w:val="00A8052C"/>
    <w:rsid w:val="00AD053A"/>
    <w:rsid w:val="00B7648C"/>
    <w:rsid w:val="00BE444B"/>
    <w:rsid w:val="00BF3D6D"/>
    <w:rsid w:val="00C37570"/>
    <w:rsid w:val="00CA1E9B"/>
    <w:rsid w:val="00D02412"/>
    <w:rsid w:val="00D02B1A"/>
    <w:rsid w:val="00D40B40"/>
    <w:rsid w:val="00D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42FC"/>
  <w15:docId w15:val="{688426BF-CE07-413A-AE11-4107CFF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2" w:lineRule="exact"/>
      <w:ind w:left="4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522" w:right="254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24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gredler@bestcompaniesaz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stcompaniesaz.com/subscrib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gredler@bestcompaniesaz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estcompaniesaz.com/subscrib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gredler@bestcompaniesa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3bbaa-5e58-4bdd-a200-69a24d7a74da">
      <Terms xmlns="http://schemas.microsoft.com/office/infopath/2007/PartnerControls"/>
    </lcf76f155ced4ddcb4097134ff3c332f>
    <TaxCatchAll xmlns="089eb5c2-0497-41fd-bbee-52088acede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9E096EECDE48A3909759AED90927" ma:contentTypeVersion="16" ma:contentTypeDescription="Create a new document." ma:contentTypeScope="" ma:versionID="526fa4af082dd756652ee64ec01c1b48">
  <xsd:schema xmlns:xsd="http://www.w3.org/2001/XMLSchema" xmlns:xs="http://www.w3.org/2001/XMLSchema" xmlns:p="http://schemas.microsoft.com/office/2006/metadata/properties" xmlns:ns2="089eb5c2-0497-41fd-bbee-52088acede9a" xmlns:ns3="b403bbaa-5e58-4bdd-a200-69a24d7a74da" targetNamespace="http://schemas.microsoft.com/office/2006/metadata/properties" ma:root="true" ma:fieldsID="26c298e22d3486be2132224e69133abb" ns2:_="" ns3:_="">
    <xsd:import namespace="089eb5c2-0497-41fd-bbee-52088acede9a"/>
    <xsd:import namespace="b403bbaa-5e58-4bdd-a200-69a24d7a74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eb5c2-0497-41fd-bbee-52088ace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09e4a2-5664-47d3-ac34-70017537cb96}" ma:internalName="TaxCatchAll" ma:showField="CatchAllData" ma:web="089eb5c2-0497-41fd-bbee-52088aced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3bbaa-5e58-4bdd-a200-69a24d7a7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fc8e4e-e75a-4f2a-b806-738baafcc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42F4F-8A11-45D8-8DD4-3F0A8E169859}">
  <ds:schemaRefs>
    <ds:schemaRef ds:uri="http://schemas.microsoft.com/office/2006/metadata/properties"/>
    <ds:schemaRef ds:uri="http://schemas.microsoft.com/office/infopath/2007/PartnerControls"/>
    <ds:schemaRef ds:uri="b403bbaa-5e58-4bdd-a200-69a24d7a74da"/>
    <ds:schemaRef ds:uri="089eb5c2-0497-41fd-bbee-52088acede9a"/>
  </ds:schemaRefs>
</ds:datastoreItem>
</file>

<file path=customXml/itemProps2.xml><?xml version="1.0" encoding="utf-8"?>
<ds:datastoreItem xmlns:ds="http://schemas.openxmlformats.org/officeDocument/2006/customXml" ds:itemID="{1D03425D-9BEB-4CA8-AF73-CBB4F4BD6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eb5c2-0497-41fd-bbee-52088acede9a"/>
    <ds:schemaRef ds:uri="b403bbaa-5e58-4bdd-a200-69a24d7a7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A5254-C09E-428D-8352-3F789FB9D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vikre</dc:creator>
  <cp:lastModifiedBy>Denise Gredler</cp:lastModifiedBy>
  <cp:revision>8</cp:revision>
  <dcterms:created xsi:type="dcterms:W3CDTF">2023-05-31T03:28:00Z</dcterms:created>
  <dcterms:modified xsi:type="dcterms:W3CDTF">2023-08-12T17:20:00Z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2021-06-13T00:00:00Z</vt:filetime>
  </property>
  <property fmtid="{D5CDD505-2E9C-101B-9397-08002B2CF9AE}" pid="5" name="ContentTypeId">
    <vt:lpwstr>0x010100AD579E096EECDE48A3909759AED90927</vt:lpwstr>
  </property>
  <property fmtid="{D5CDD505-2E9C-101B-9397-08002B2CF9AE}" pid="6" name="MediaServiceImageTags">
    <vt:lpwstr/>
  </property>
</Properties>
</file>